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 xml:space="preserve">第7讲  </w:t>
      </w: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不等式（组）及其应用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作业单</w:t>
      </w:r>
    </w:p>
    <w:p>
      <w:pPr>
        <w:spacing w:line="360" w:lineRule="auto"/>
        <w:ind w:left="420" w:leftChars="200" w:firstLine="149" w:firstLineChars="71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A层</w:t>
      </w:r>
    </w:p>
    <w:p>
      <w:pPr>
        <w:spacing w:line="360" w:lineRule="auto"/>
        <w:ind w:left="0" w:leftChars="0" w:firstLine="420" w:firstLineChars="200"/>
        <w:rPr>
          <w:rFonts w:hint="eastAsia" w:ascii="Calibri" w:hAnsi="Calibri" w:eastAsia="新宋体" w:cs="Times New Roman"/>
          <w:szCs w:val="22"/>
          <w:lang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1．据天气预报，2021年</w:t>
      </w:r>
      <w:r>
        <w:rPr>
          <w:rFonts w:ascii="Times New Roman" w:hAnsi="Times New Roman" w:eastAsia="新宋体" w:cs="Times New Roman"/>
          <w:szCs w:val="21"/>
        </w:rPr>
        <w:t>6</w:t>
      </w:r>
      <w:r>
        <w:rPr>
          <w:rFonts w:hint="eastAsia" w:ascii="Times New Roman" w:hAnsi="Times New Roman" w:eastAsia="新宋体" w:cs="Times New Roman"/>
          <w:szCs w:val="21"/>
        </w:rPr>
        <w:t>月5日淄博市最高气温是25℃，最低气温是22℃，则当天我市气温</w:t>
      </w:r>
      <w:r>
        <w:rPr>
          <w:rFonts w:hint="eastAsia"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（℃）的变化范围是（　　）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Cs w:val="21"/>
        </w:rPr>
        <w:t>A．</w:t>
      </w:r>
      <w:r>
        <w:rPr>
          <w:rFonts w:hint="eastAsia"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＞25</w:t>
      </w:r>
      <w:r>
        <w:rPr>
          <w:rFonts w:ascii="Calibri" w:hAnsi="Calibri" w:eastAsia="宋体" w:cs="Times New Roman"/>
          <w:szCs w:val="22"/>
        </w:rPr>
        <w:tab/>
      </w:r>
      <w:r>
        <w:rPr>
          <w:rFonts w:hint="eastAsia" w:ascii="Times New Roman" w:hAnsi="Times New Roman" w:eastAsia="新宋体" w:cs="Times New Roman"/>
          <w:szCs w:val="21"/>
        </w:rPr>
        <w:t>B．</w:t>
      </w:r>
      <w:r>
        <w:rPr>
          <w:rFonts w:hint="eastAsia"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i/>
          <w:szCs w:val="21"/>
          <w:lang w:val="en-US" w:eastAsia="zh-CN"/>
        </w:rPr>
        <w:t>≤</w:t>
      </w:r>
      <w:r>
        <w:rPr>
          <w:rFonts w:hint="eastAsia" w:ascii="Times New Roman" w:hAnsi="Times New Roman" w:eastAsia="新宋体" w:cs="Times New Roman"/>
          <w:szCs w:val="21"/>
        </w:rPr>
        <w:t>22</w:t>
      </w:r>
      <w:r>
        <w:rPr>
          <w:rFonts w:ascii="Calibri" w:hAnsi="Calibri" w:eastAsia="宋体" w:cs="Times New Roman"/>
          <w:szCs w:val="22"/>
        </w:rPr>
        <w:tab/>
      </w:r>
      <w:r>
        <w:rPr>
          <w:rFonts w:hint="eastAsia" w:ascii="Times New Roman" w:hAnsi="Times New Roman" w:eastAsia="新宋体" w:cs="Times New Roman"/>
          <w:szCs w:val="21"/>
        </w:rPr>
        <w:t>C．22＜</w:t>
      </w:r>
      <w:r>
        <w:rPr>
          <w:rFonts w:hint="eastAsia"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＜25</w:t>
      </w:r>
      <w:r>
        <w:rPr>
          <w:rFonts w:ascii="Calibri" w:hAnsi="Calibri" w:eastAsia="宋体" w:cs="Times New Roman"/>
          <w:szCs w:val="22"/>
        </w:rPr>
        <w:tab/>
      </w:r>
      <w:r>
        <w:rPr>
          <w:rFonts w:hint="eastAsia" w:ascii="Times New Roman" w:hAnsi="Times New Roman" w:eastAsia="新宋体" w:cs="Times New Roman"/>
          <w:szCs w:val="21"/>
        </w:rPr>
        <w:t>D．22</w:t>
      </w:r>
      <w:r>
        <w:rPr>
          <w:rFonts w:hint="eastAsia" w:ascii="Times New Roman" w:hAnsi="Times New Roman" w:eastAsia="新宋体" w:cs="Times New Roman"/>
          <w:i/>
          <w:szCs w:val="21"/>
          <w:lang w:val="en-US" w:eastAsia="zh-CN"/>
        </w:rPr>
        <w:t>≤</w:t>
      </w:r>
      <w:r>
        <w:rPr>
          <w:rFonts w:hint="eastAsia"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i/>
          <w:szCs w:val="21"/>
          <w:lang w:val="en-US" w:eastAsia="zh-CN"/>
        </w:rPr>
        <w:t>≤</w:t>
      </w:r>
      <w:r>
        <w:rPr>
          <w:rFonts w:hint="eastAsia" w:ascii="Times New Roman" w:hAnsi="Times New Roman" w:eastAsia="新宋体" w:cs="Times New Roman"/>
          <w:szCs w:val="21"/>
        </w:rPr>
        <w:t>25</w:t>
      </w:r>
    </w:p>
    <w:p>
      <w:pPr>
        <w:spacing w:line="360" w:lineRule="auto"/>
        <w:ind w:firstLine="420" w:firstLineChars="200"/>
        <w:rPr>
          <w:rFonts w:hint="eastAsia" w:ascii="Calibri" w:hAnsi="Calibri" w:eastAsia="新宋体" w:cs="Times New Roman"/>
          <w:szCs w:val="22"/>
          <w:lang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2．若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＜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，下列各式中一定成立的是（　　）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tabs>
          <w:tab w:val="left" w:pos="3555"/>
        </w:tabs>
        <w:spacing w:line="360" w:lineRule="auto"/>
        <w:ind w:firstLine="273" w:firstLineChars="130"/>
        <w:jc w:val="left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Cs w:val="21"/>
        </w:rPr>
        <w:t>A．</w:t>
      </w:r>
      <w:r>
        <w:rPr>
          <w:rFonts w:hint="eastAsia" w:ascii="Times New Roman" w:hAnsi="Times New Roman" w:eastAsia="新宋体" w:cs="Times New Roman"/>
          <w:i/>
          <w:szCs w:val="21"/>
        </w:rPr>
        <w:t>am</w:t>
      </w:r>
      <w:r>
        <w:rPr>
          <w:rFonts w:hint="eastAsia" w:ascii="Times New Roman" w:hAnsi="Times New Roman" w:eastAsia="新宋体" w:cs="Times New Roman"/>
          <w:sz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＞</w:t>
      </w:r>
      <w:r>
        <w:rPr>
          <w:rFonts w:hint="eastAsia" w:ascii="Times New Roman" w:hAnsi="Times New Roman" w:eastAsia="新宋体" w:cs="Times New Roman"/>
          <w:i/>
          <w:szCs w:val="21"/>
        </w:rPr>
        <w:t>bm</w:t>
      </w:r>
      <w:r>
        <w:rPr>
          <w:rFonts w:hint="eastAsia" w:ascii="Times New Roman" w:hAnsi="Times New Roman" w:eastAsia="新宋体" w:cs="Times New Roman"/>
          <w:sz w:val="24"/>
          <w:vertAlign w:val="superscript"/>
        </w:rPr>
        <w:t>2</w:t>
      </w:r>
      <w:r>
        <w:rPr>
          <w:rFonts w:ascii="Calibri" w:hAnsi="Calibri" w:eastAsia="宋体" w:cs="Times New Roman"/>
          <w:szCs w:val="22"/>
        </w:rPr>
        <w:t xml:space="preserve">    </w:t>
      </w:r>
      <w:r>
        <w:rPr>
          <w:rFonts w:hint="eastAsia" w:ascii="Times New Roman" w:hAnsi="Times New Roman" w:eastAsia="新宋体" w:cs="Times New Roman"/>
          <w:szCs w:val="21"/>
        </w:rPr>
        <w:t>B．</w:t>
      </w:r>
      <m:oMath>
        <m:f>
          <m:fPr>
            <m:ctrlPr>
              <w:rPr>
                <w:rFonts w:ascii="Cambria Math" w:hAnsi="Cambria Math" w:eastAsia="新宋体" w:cs="Times New Roman"/>
                <w:i/>
                <w:color w:val="000000" w:themeColor="text1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新宋体" w:cs="Times New Roman"/>
                <w:color w:val="000000" w:themeColor="text1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eastAsia="新宋体" w:cs="Times New Roman"/>
                <w:i/>
                <w:color w:val="000000" w:themeColor="text1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p>
              <m:sSupPr>
                <m:ctrlPr>
                  <w:rPr>
                    <w:rFonts w:ascii="Cambria Math" w:hAnsi="Cambria Math" w:eastAsia="新宋体" w:cs="Times New Roman"/>
                    <w:i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ascii="Cambria Math" w:hAnsi="Cambria Math" w:eastAsia="新宋体" w:cs="Times New Roman"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  <m:t>m</m:t>
                </m:r>
                <m:ctrlPr>
                  <w:rPr>
                    <w:rFonts w:ascii="Cambria Math" w:hAnsi="Cambria Math" w:eastAsia="新宋体" w:cs="Times New Roman"/>
                    <w:i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ascii="Cambria Math" w:hAnsi="Cambria Math" w:eastAsia="新宋体" w:cs="Times New Roman"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 w:eastAsia="新宋体" w:cs="Times New Roman"/>
                    <w:i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ascii="Cambria Math" w:hAnsi="Cambria Math" w:eastAsia="新宋体" w:cs="Times New Roman"/>
                <w:i/>
                <w:color w:val="000000" w:themeColor="text1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新宋体" w:cs="Times New Roman"/>
            <w:color w:val="000000" w:themeColor="text1"/>
            <w:sz w:val="24"/>
            <w:vertAlign w:val="superscript"/>
            <w14:textFill>
              <w14:solidFill>
                <w14:schemeClr w14:val="tx1"/>
              </w14:solidFill>
            </w14:textFill>
          </w:rPr>
          <m:t>&gt;</m:t>
        </m:r>
        <m:f>
          <m:fPr>
            <m:ctrlPr>
              <w:rPr>
                <w:rFonts w:ascii="Cambria Math" w:hAnsi="Cambria Math" w:eastAsia="新宋体" w:cs="Times New Roman"/>
                <w:i/>
                <w:color w:val="000000" w:themeColor="text1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新宋体" w:cs="Times New Roman"/>
                <w:color w:val="000000" w:themeColor="text1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ascii="Cambria Math" w:hAnsi="Cambria Math" w:eastAsia="新宋体" w:cs="Times New Roman"/>
                <w:i/>
                <w:color w:val="000000" w:themeColor="text1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p>
              <m:sSupPr>
                <m:ctrlPr>
                  <w:rPr>
                    <w:rFonts w:ascii="Cambria Math" w:hAnsi="Cambria Math" w:eastAsia="新宋体" w:cs="Times New Roman"/>
                    <w:i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ascii="Cambria Math" w:hAnsi="Cambria Math" w:eastAsia="新宋体" w:cs="Times New Roman"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  <m:t>m</m:t>
                </m:r>
                <m:ctrlPr>
                  <w:rPr>
                    <w:rFonts w:ascii="Cambria Math" w:hAnsi="Cambria Math" w:eastAsia="新宋体" w:cs="Times New Roman"/>
                    <w:i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ascii="Cambria Math" w:hAnsi="Cambria Math" w:eastAsia="新宋体" w:cs="Times New Roman"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 w:eastAsia="新宋体" w:cs="Times New Roman"/>
                    <w:i/>
                    <w:color w:val="000000" w:themeColor="text1"/>
                    <w:sz w:val="24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ascii="Cambria Math" w:hAnsi="Cambria Math" w:eastAsia="新宋体" w:cs="Times New Roman"/>
                <w:i/>
                <w:color w:val="000000" w:themeColor="text1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Calibri" w:hAnsi="Calibri" w:eastAsia="宋体" w:cs="Times New Roman"/>
          <w:szCs w:val="22"/>
        </w:rPr>
        <w:tab/>
      </w:r>
      <w:r>
        <w:rPr>
          <w:rFonts w:hint="eastAsia" w:ascii="Times New Roman" w:hAnsi="Times New Roman" w:eastAsia="新宋体" w:cs="Times New Roman"/>
          <w:szCs w:val="21"/>
        </w:rPr>
        <w:t>C．（1+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＜（1+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ascii="Calibri" w:hAnsi="Calibri" w:eastAsia="宋体" w:cs="Times New Roman"/>
          <w:szCs w:val="22"/>
        </w:rPr>
        <w:tab/>
      </w:r>
      <w:r>
        <w:rPr>
          <w:rFonts w:ascii="Calibri" w:hAnsi="Calibri" w:eastAsia="宋体" w:cs="Times New Roman"/>
          <w:szCs w:val="22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D．1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＜1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3．下面是两位同学在讨论一个一元一次不等式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如图3所示。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drawing>
          <wp:inline distT="0" distB="0" distL="114300" distR="114300">
            <wp:extent cx="3499485" cy="641985"/>
            <wp:effectExtent l="0" t="0" r="5715" b="5715"/>
            <wp:docPr id="5" name="图片 5" descr="刘楠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刘楠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9485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hint="default" w:ascii="Calibri" w:hAnsi="Calibri" w:eastAsia="宋体" w:cs="Times New Roman"/>
          <w:szCs w:val="22"/>
          <w:lang w:val="en-US" w:eastAsia="zh-CN"/>
        </w:rPr>
      </w:pPr>
      <w:r>
        <w:rPr>
          <w:rFonts w:hint="eastAsia" w:ascii="Calibri" w:hAnsi="Calibri" w:eastAsia="宋体" w:cs="Times New Roman"/>
          <w:szCs w:val="22"/>
          <w:lang w:val="en-US" w:eastAsia="zh-CN"/>
        </w:rPr>
        <w:t xml:space="preserve">                              图3</w:t>
      </w:r>
    </w:p>
    <w:p>
      <w:pPr>
        <w:spacing w:line="360" w:lineRule="auto"/>
        <w:ind w:left="273" w:leftChars="130"/>
        <w:rPr>
          <w:rFonts w:hint="eastAsia" w:ascii="Calibri" w:hAnsi="Calibri" w:eastAsia="新宋体" w:cs="Times New Roman"/>
          <w:szCs w:val="22"/>
          <w:lang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根据上面对话提供的信息，他们讨论的不等式是（　　）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tabs>
          <w:tab w:val="left" w:pos="2300"/>
          <w:tab w:val="left" w:pos="4080"/>
          <w:tab w:val="left" w:pos="6300"/>
        </w:tabs>
        <w:spacing w:line="360" w:lineRule="auto"/>
        <w:ind w:firstLine="273" w:firstLineChars="130"/>
        <w:jc w:val="left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A．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≥</w:t>
      </w:r>
      <w:r>
        <w:rPr>
          <w:rFonts w:hint="eastAsia" w:ascii="Times New Roman" w:hAnsi="Times New Roman" w:eastAsia="新宋体" w:cs="Times New Roman"/>
          <w:szCs w:val="21"/>
        </w:rPr>
        <w:t>10</w:t>
      </w:r>
      <w:r>
        <w:rPr>
          <w:rFonts w:ascii="Calibri" w:hAnsi="Calibri" w:eastAsia="宋体" w:cs="Times New Roman"/>
          <w:szCs w:val="22"/>
        </w:rPr>
        <w:tab/>
      </w:r>
      <w:r>
        <w:rPr>
          <w:rFonts w:hint="eastAsia" w:ascii="Times New Roman" w:hAnsi="Times New Roman" w:eastAsia="新宋体" w:cs="Times New Roman"/>
          <w:szCs w:val="21"/>
        </w:rPr>
        <w:t>B．2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≤</w:t>
      </w:r>
      <w:r>
        <w:rPr>
          <w:rFonts w:hint="eastAsia" w:ascii="Times New Roman" w:hAnsi="Times New Roman" w:eastAsia="新宋体" w:cs="Times New Roman"/>
          <w:szCs w:val="21"/>
        </w:rPr>
        <w:t>10</w:t>
      </w:r>
      <w:r>
        <w:rPr>
          <w:rFonts w:ascii="Calibri" w:hAnsi="Calibri" w:eastAsia="宋体" w:cs="Times New Roman"/>
          <w:szCs w:val="22"/>
        </w:rPr>
        <w:tab/>
      </w:r>
      <w:r>
        <w:rPr>
          <w:rFonts w:hint="eastAsia" w:ascii="Times New Roman" w:hAnsi="Times New Roman" w:eastAsia="新宋体" w:cs="Times New Roman"/>
          <w:szCs w:val="21"/>
        </w:rPr>
        <w:t>C．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≥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10</w:t>
      </w:r>
      <w:r>
        <w:rPr>
          <w:rFonts w:ascii="Calibri" w:hAnsi="Calibri" w:eastAsia="宋体" w:cs="Times New Roman"/>
          <w:szCs w:val="22"/>
        </w:rPr>
        <w:tab/>
      </w:r>
      <w:r>
        <w:rPr>
          <w:rFonts w:hint="eastAsia" w:ascii="Times New Roman" w:hAnsi="Times New Roman" w:eastAsia="新宋体" w:cs="Times New Roman"/>
          <w:szCs w:val="21"/>
        </w:rPr>
        <w:t>D．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≤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10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  <w:lang w:eastAsia="zh-CN"/>
        </w:rPr>
      </w:pPr>
      <w:r>
        <w:rPr>
          <w:rFonts w:ascii="Times New Roman" w:hAnsi="Times New Roman" w:eastAsia="新宋体" w:cs="Times New Roman"/>
          <w:szCs w:val="21"/>
        </w:rPr>
        <w:t>4</w:t>
      </w:r>
      <w:r>
        <w:rPr>
          <w:rFonts w:hint="eastAsia" w:ascii="Times New Roman" w:hAnsi="Times New Roman" w:eastAsia="新宋体" w:cs="Times New Roman"/>
          <w:szCs w:val="21"/>
        </w:rPr>
        <w:t>．解不等式组</w:t>
      </w:r>
      <m:oMath>
        <m:d>
          <m:dPr>
            <m:begChr m:val="{"/>
            <m:endChr m:val=""/>
            <m:ctrlPr>
              <w:rPr>
                <w:rFonts w:ascii="Cambria Math" w:hAnsi="Cambria Math" w:eastAsia="新宋体" w:cs="Times New Roman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 w:cs="Times New Roman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eastAsia="新宋体" w:cs="Times New Roman"/>
                    <w:szCs w:val="21"/>
                  </w:rPr>
                  <m:t>2</m:t>
                </m:r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新宋体" w:cs="Times New Roman"/>
                    <w:szCs w:val="21"/>
                  </w:rPr>
                  <m:t>&gt;−6</m:t>
                </m:r>
                <m:ctrlPr>
                  <w:rPr>
                    <w:rFonts w:ascii="Cambria Math" w:hAnsi="Cambria Math" w:eastAsia="新宋体" w:cs="Times New Roman"/>
                    <w:szCs w:val="21"/>
                  </w:rPr>
                </m:ctrlPr>
              </m:e>
              <m:e>
                <m:f>
                  <m:fPr>
                    <m:ctrlPr>
                      <w:rPr>
                        <w:rFonts w:ascii="Cambria Math" w:hAnsi="Cambria Math" w:eastAsia="新宋体" w:cs="Times New Roman"/>
                        <w:szCs w:val="21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eastAsia="新宋体" w:cs="Times New Roman"/>
                        <w:szCs w:val="21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新宋体" w:cs="Times New Roman"/>
                        <w:szCs w:val="21"/>
                      </w:rPr>
                      <m:t>−1</m:t>
                    </m:r>
                    <m:ctrlPr>
                      <w:rPr>
                        <w:rFonts w:ascii="Cambria Math" w:hAnsi="Cambria Math" w:eastAsia="新宋体" w:cs="Times New Roman"/>
                        <w:szCs w:val="21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新宋体" w:cs="Times New Roman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新宋体" w:cs="Times New Roman"/>
                        <w:szCs w:val="21"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hint="eastAsia" w:ascii="Cambria Math" w:hAnsi="Cambria Math" w:eastAsia="新宋体" w:cs="Times New Roman"/>
                    <w:szCs w:val="21"/>
                    <w:lang w:val="en-US" w:eastAsia="zh-CN"/>
                  </w:rPr>
                  <m:t>≤</m:t>
                </m:r>
                <m:f>
                  <m:fPr>
                    <m:ctrlPr>
                      <w:rPr>
                        <w:rFonts w:ascii="Cambria Math" w:hAnsi="Cambria Math" w:eastAsia="新宋体" w:cs="Times New Roman"/>
                        <w:szCs w:val="21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eastAsia="新宋体" w:cs="Times New Roman"/>
                        <w:szCs w:val="21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新宋体" w:cs="Times New Roman"/>
                        <w:szCs w:val="21"/>
                      </w:rPr>
                      <m:t>+1</m:t>
                    </m:r>
                    <m:ctrlPr>
                      <w:rPr>
                        <w:rFonts w:ascii="Cambria Math" w:hAnsi="Cambria Math" w:eastAsia="新宋体" w:cs="Times New Roman"/>
                        <w:szCs w:val="21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新宋体" w:cs="Times New Roman"/>
                        <w:szCs w:val="21"/>
                      </w:rPr>
                      <m:t>6</m:t>
                    </m:r>
                    <m:ctrlPr>
                      <w:rPr>
                        <w:rFonts w:ascii="Cambria Math" w:hAnsi="Cambria Math" w:eastAsia="新宋体" w:cs="Times New Roman"/>
                        <w:szCs w:val="21"/>
                      </w:rPr>
                    </m:ctrlPr>
                  </m:den>
                </m:f>
                <m:ctrlPr>
                  <w:rPr>
                    <w:rFonts w:ascii="Cambria Math" w:hAnsi="Cambria Math" w:eastAsia="新宋体" w:cs="Times New Roman"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 w:cs="Times New Roman"/>
                <w:szCs w:val="21"/>
              </w:rPr>
            </m:ctrlPr>
          </m:e>
        </m:d>
      </m:oMath>
      <w:r>
        <w:rPr>
          <w:rFonts w:hint="eastAsia" w:ascii="Times New Roman" w:hAnsi="Times New Roman" w:eastAsia="新宋体" w:cs="Times New Roman"/>
          <w:szCs w:val="21"/>
        </w:rPr>
        <w:t>，并把它的解集在数轴（图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4</w:t>
      </w:r>
      <w:r>
        <w:rPr>
          <w:rFonts w:hint="eastAsia" w:ascii="Times New Roman" w:hAnsi="Times New Roman" w:eastAsia="新宋体" w:cs="Times New Roman"/>
          <w:szCs w:val="21"/>
        </w:rPr>
        <w:t>）上表示出来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  <w:lang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         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drawing>
          <wp:inline distT="0" distB="0" distL="114300" distR="114300">
            <wp:extent cx="2672715" cy="234950"/>
            <wp:effectExtent l="0" t="0" r="6985" b="6350"/>
            <wp:docPr id="6" name="图片 6" descr="刘楠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刘楠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2715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hint="default" w:ascii="Calibri" w:hAnsi="Calibri" w:eastAsia="宋体" w:cs="Times New Roman"/>
          <w:szCs w:val="22"/>
          <w:lang w:val="en-US" w:eastAsia="zh-CN"/>
        </w:rPr>
      </w:pPr>
      <w:r>
        <w:rPr>
          <w:rFonts w:hint="eastAsia" w:ascii="Calibri" w:hAnsi="Calibri" w:eastAsia="宋体" w:cs="Times New Roman"/>
          <w:szCs w:val="22"/>
          <w:lang w:val="en-US" w:eastAsia="zh-CN"/>
        </w:rPr>
        <w:t xml:space="preserve">                              图4</w:t>
      </w: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  <w:r>
        <w:rPr>
          <w:rFonts w:ascii="Calibri" w:hAnsi="Calibri" w:eastAsia="宋体" w:cs="Times New Roman"/>
          <w:szCs w:val="22"/>
        </w:rPr>
        <w:t>B</w:t>
      </w:r>
      <w:r>
        <w:rPr>
          <w:rFonts w:hint="eastAsia" w:ascii="Calibri" w:hAnsi="Calibri" w:eastAsia="宋体" w:cs="Times New Roman"/>
          <w:szCs w:val="22"/>
        </w:rPr>
        <w:t>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．关于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的不等式</w:t>
      </w:r>
      <m:oMath>
        <m:d>
          <m:dPr>
            <m:begChr m:val="{"/>
            <m:endChr m:val=""/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−2x−3≥1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  <m:e>
                <m:f>
                  <m:fPr>
                    <m:ctrlPr>
                      <w:rPr>
                        <w:rFonts w:ascii="Cambria Math" w:hAnsi="Cambria Math" w:eastAsia="新宋体" w:cs="Times New Roman"/>
                        <w:i/>
                        <w:szCs w:val="21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eastAsia="新宋体" w:cs="Times New Roman"/>
                        <w:szCs w:val="21"/>
                      </w:rPr>
                      <m:t>x</m:t>
                    </m:r>
                    <m:ctrlPr>
                      <w:rPr>
                        <w:rFonts w:ascii="Cambria Math" w:hAnsi="Cambria Math" w:eastAsia="新宋体" w:cs="Times New Roman"/>
                        <w:i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eastAsia="新宋体" w:cs="Times New Roman"/>
                        <w:szCs w:val="21"/>
                      </w:rPr>
                      <m:t>4</m:t>
                    </m:r>
                    <m:ctrlPr>
                      <w:rPr>
                        <w:rFonts w:ascii="Cambria Math" w:hAnsi="Cambria Math" w:eastAsia="新宋体" w:cs="Times New Roman"/>
                        <w:i/>
                        <w:szCs w:val="21"/>
                      </w:rPr>
                    </m:ctrlPr>
                  </m:den>
                </m:f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−1</m:t>
                </m:r>
                <w:bookmarkStart w:id="0" w:name="_Hlk87595115"/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≥</m:t>
                </m:r>
                <w:bookmarkEnd w:id="0"/>
                <m:f>
                  <m:fPr>
                    <m:ctrlPr>
                      <w:rPr>
                        <w:rFonts w:ascii="Cambria Math" w:hAnsi="Cambria Math" w:eastAsia="新宋体" w:cs="Times New Roman"/>
                        <w:i/>
                        <w:szCs w:val="21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eastAsia="新宋体" w:cs="Times New Roman"/>
                        <w:szCs w:val="21"/>
                      </w:rPr>
                      <m:t>a−1</m:t>
                    </m:r>
                    <m:ctrlPr>
                      <w:rPr>
                        <w:rFonts w:ascii="Cambria Math" w:hAnsi="Cambria Math" w:eastAsia="新宋体" w:cs="Times New Roman"/>
                        <w:i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eastAsia="新宋体" w:cs="Times New Roman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新宋体" w:cs="Times New Roman"/>
                        <w:i/>
                        <w:szCs w:val="21"/>
                      </w:rPr>
                    </m:ctrlPr>
                  </m:den>
                </m:f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e>
        </m:d>
      </m:oMath>
      <w:r>
        <w:rPr>
          <w:rFonts w:hint="eastAsia" w:ascii="Times New Roman" w:hAnsi="Times New Roman" w:eastAsia="新宋体" w:cs="Times New Roman"/>
          <w:szCs w:val="21"/>
        </w:rPr>
        <w:t>无实数解，则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 xml:space="preserve">的取值范围是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  　</w:t>
      </w:r>
      <w:r>
        <w:rPr>
          <w:rFonts w:hint="eastAsia" w:ascii="Times New Roman" w:hAnsi="Times New Roman" w:eastAsia="新宋体" w:cs="Times New Roman"/>
          <w:szCs w:val="21"/>
          <w:u w:val="none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Calibri" w:hAnsi="Calibri" w:eastAsia="新宋体" w:cs="Times New Roman"/>
          <w:szCs w:val="22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．关于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的两个不等式</w:t>
      </w:r>
      <w:r>
        <w:rPr>
          <w:rFonts w:hint="eastAsia" w:ascii="Times New Roman" w:hAnsi="Times New Roman" w:eastAsia="Calibri" w:cs="Times New Roman"/>
          <w:szCs w:val="21"/>
        </w:rPr>
        <w:t>①</w:t>
      </w:r>
      <m:oMath>
        <m:f>
          <m:fP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 w:cs="Times New Roman"/>
                <w:szCs w:val="21"/>
              </w:rPr>
              <m:t>3x+a</m:t>
            </m: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 w:cs="Times New Roman"/>
                <w:szCs w:val="21"/>
              </w:rPr>
              <m:t>2</m:t>
            </m: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eastAsia="新宋体" w:cs="Times New Roman"/>
            <w:szCs w:val="21"/>
          </w:rPr>
          <m:t>&lt;1</m:t>
        </m:r>
      </m:oMath>
      <w:r>
        <w:rPr>
          <w:rFonts w:hint="eastAsia" w:ascii="Times New Roman" w:hAnsi="Times New Roman" w:eastAsia="新宋体" w:cs="Times New Roman"/>
          <w:szCs w:val="21"/>
        </w:rPr>
        <w:t>与</w:t>
      </w: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1﹣3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＞0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Cs w:val="21"/>
        </w:rPr>
        <w:t>（1）若两个不等式的解集相同，求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的值；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  <w:lang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（2）若不等式</w:t>
      </w: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的解都是</w:t>
      </w: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的解，求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的取值范围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  <w:lang w:eastAsia="zh-CN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  <w:lang w:eastAsia="zh-CN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  <w:lang w:eastAsia="zh-CN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  <w:lang w:eastAsia="zh-CN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  <w:lang w:eastAsia="zh-CN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．云南省新一轮退耕还林的通知已经下达，某乡政府为了贯彻落实这一政策，需要购买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A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两种树苗进行种植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.</w:t>
      </w:r>
      <w:r>
        <w:rPr>
          <w:rFonts w:hint="eastAsia" w:ascii="Times New Roman" w:hAnsi="Times New Roman" w:eastAsia="新宋体" w:cs="Times New Roman"/>
          <w:szCs w:val="21"/>
        </w:rPr>
        <w:t>已知购买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种树苗800棵，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种树苗300棵，需要950元；购买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种树苗500棵，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种树苗600棵，需要800元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新宋体" w:cs="Times New Roman"/>
          <w:szCs w:val="21"/>
        </w:rPr>
        <w:t>（树苗只能整百购买）</w:t>
      </w: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Cs w:val="21"/>
        </w:rPr>
        <w:t>（1）求购买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A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两种树苗每棵各需多少元？</w:t>
      </w:r>
    </w:p>
    <w:p>
      <w:pPr>
        <w:spacing w:line="360" w:lineRule="auto"/>
        <w:ind w:left="0" w:leftChars="0" w:firstLine="420" w:firstLineChars="200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Cs w:val="21"/>
        </w:rPr>
        <w:t>（2）考虑到退耕还林的面积和资金周转，购进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种树苗不能少于5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200棵，且用于购买这两种树苗的资金不能超过7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650元，若购进这两种树苗共10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000棵，则有哪几种购买方案？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（3）乡政府组织农民承包种植任务，若种好100棵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种树苗可获得工钱30元，种好100棵</w:t>
      </w:r>
      <w:r>
        <w:rPr>
          <w:rFonts w:hint="eastAsia" w:ascii="Times New Roman" w:hAnsi="Times New Roman" w:eastAsia="新宋体" w:cs="Times New Roman"/>
          <w:i w:val="0"/>
          <w:iCs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种树苗可获得工钱20元，在第（2）问的购买方案中，种好这10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000棵树苗，哪一种购买方案所支付的工钱最少？最少工钱是多少元？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firstLine="420" w:firstLineChars="20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</w:p>
    <w:p>
      <w:pPr>
        <w:spacing w:line="360" w:lineRule="auto"/>
        <w:ind w:firstLine="420" w:firstLineChars="200"/>
        <w:rPr>
          <w:rFonts w:ascii="Calibri" w:hAnsi="Calibri" w:eastAsia="宋体" w:cs="Times New Roman"/>
          <w:szCs w:val="22"/>
        </w:rPr>
      </w:pPr>
      <w:r>
        <w:rPr>
          <w:rFonts w:ascii="Calibri" w:hAnsi="Calibri" w:eastAsia="宋体" w:cs="Times New Roman"/>
          <w:szCs w:val="22"/>
        </w:rPr>
        <w:t>C</w:t>
      </w:r>
      <w:r>
        <w:rPr>
          <w:rFonts w:hint="eastAsia" w:ascii="Calibri" w:hAnsi="Calibri" w:eastAsia="宋体" w:cs="Times New Roman"/>
          <w:szCs w:val="22"/>
        </w:rPr>
        <w:t>层</w:t>
      </w:r>
    </w:p>
    <w:p>
      <w:pPr>
        <w:spacing w:line="360" w:lineRule="auto"/>
        <w:ind w:left="0" w:leftChars="0" w:firstLine="420" w:firstLineChars="200"/>
        <w:rPr>
          <w:rFonts w:hint="eastAsia" w:ascii="Calibri" w:hAnsi="Calibri" w:eastAsia="新宋体" w:cs="Times New Roman"/>
          <w:szCs w:val="22"/>
          <w:lang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如果一元一次方程的解也是一元一次不等式组的解，则称该一元一次方程为该不等式组的关联方程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新宋体" w:cs="Times New Roman"/>
          <w:szCs w:val="21"/>
        </w:rPr>
        <w:t>例如：方程2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6＝0的解为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＝3，不等式组</w:t>
      </w:r>
      <m:oMath>
        <m:d>
          <w:bookmarkStart w:id="1" w:name="_Hlk87561935"/>
          <m:dPr>
            <m:begChr m:val="{"/>
            <m:endChr m:val=""/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x−1&gt;0</m:t>
                </m:r>
                <m:r>
                  <m:rPr/>
                  <w:rPr>
                    <w:rFonts w:hint="eastAsia" w:ascii="Cambria Math" w:hAnsi="Cambria Math" w:eastAsia="新宋体" w:cs="Times New Roman"/>
                    <w:szCs w:val="21"/>
                    <w:lang w:eastAsia="zh-CN"/>
                  </w:rPr>
                  <m:t>，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x&lt;4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  <w:bookmarkEnd w:id="1"/>
              </m:e>
            </m:eqAr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e>
        </m:d>
      </m:oMath>
      <w:r>
        <w:rPr>
          <w:rFonts w:hint="eastAsia" w:ascii="Times New Roman" w:hAnsi="Times New Roman" w:eastAsia="新宋体" w:cs="Times New Roman"/>
          <w:szCs w:val="21"/>
        </w:rPr>
        <w:t>的解集为1＜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＜4，因为1＜3＜4，所以称方程2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6＝0为不等式组</w:t>
      </w:r>
      <m:oMath>
        <m:d>
          <m:dPr>
            <m:begChr m:val="{"/>
            <m:endChr m:val=""/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x−1&gt;0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x&lt;4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e>
        </m:d>
      </m:oMath>
      <w:r>
        <w:rPr>
          <w:rFonts w:hint="eastAsia" w:ascii="Times New Roman" w:hAnsi="Times New Roman" w:eastAsia="新宋体" w:cs="Times New Roman"/>
          <w:szCs w:val="21"/>
        </w:rPr>
        <w:t>的关联方程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spacing w:line="360" w:lineRule="auto"/>
        <w:ind w:left="0" w:leftChars="0" w:firstLine="420" w:firstLineChars="200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Cs w:val="21"/>
        </w:rPr>
        <w:t>（1）在方程</w:t>
      </w: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3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3＝0；</w:t>
      </w:r>
      <w:r>
        <w:rPr>
          <w:rFonts w:hint="eastAsia" w:ascii="Times New Roman" w:hAnsi="Times New Roman" w:eastAsia="Calibri" w:cs="Times New Roman"/>
          <w:szCs w:val="21"/>
        </w:rPr>
        <w:t>②</w:t>
      </w:r>
      <m:oMath>
        <m:f>
          <m:fPr>
            <m:ctrlPr>
              <w:rPr>
                <w:rFonts w:ascii="Cambria Math" w:hAnsi="Cambria Math" w:eastAsia="Calibri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eastAsia="Calibri" w:cs="Times New Roman"/>
                <w:szCs w:val="21"/>
              </w:rPr>
              <m:t>2</m:t>
            </m:r>
            <m:ctrlPr>
              <w:rPr>
                <w:rFonts w:ascii="Cambria Math" w:hAnsi="Cambria Math" w:eastAsia="Calibri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eastAsia="Calibri" w:cs="Times New Roman"/>
                <w:szCs w:val="21"/>
              </w:rPr>
              <m:t>3</m:t>
            </m:r>
            <m:ctrlPr>
              <w:rPr>
                <w:rFonts w:ascii="Cambria Math" w:hAnsi="Cambria Math" w:eastAsia="Calibri" w:cs="Times New Roman"/>
                <w:i/>
                <w:szCs w:val="21"/>
              </w:rPr>
            </m:ctrlPr>
          </m:den>
        </m:f>
      </m:oMath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+1＝0；</w:t>
      </w:r>
      <w:r>
        <w:rPr>
          <w:rFonts w:hint="eastAsia" w:ascii="Times New Roman" w:hAnsi="Times New Roman" w:eastAsia="Calibri" w:cs="Times New Roman"/>
          <w:szCs w:val="21"/>
        </w:rPr>
        <w:t>③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（3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+1）＝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szCs w:val="21"/>
        </w:rPr>
        <w:t>9中，不等式组</w:t>
      </w:r>
      <m:oMath>
        <m:d>
          <m:dPr>
            <m:begChr m:val="{"/>
            <m:endChr m:val=""/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2x−9&lt;0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−x+8&lt;x+1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e>
        </m:d>
      </m:oMath>
      <w:r>
        <w:rPr>
          <w:rFonts w:hint="eastAsia" w:ascii="Times New Roman" w:hAnsi="Times New Roman" w:eastAsia="新宋体" w:cs="Times New Roman"/>
          <w:szCs w:val="21"/>
        </w:rPr>
        <w:t xml:space="preserve">的关联方程是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　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新宋体" w:cs="Times New Roman"/>
          <w:szCs w:val="21"/>
        </w:rPr>
        <w:t>（填序号）</w:t>
      </w:r>
    </w:p>
    <w:p>
      <w:pPr>
        <w:spacing w:line="360" w:lineRule="auto"/>
        <w:ind w:left="0" w:leftChars="0" w:firstLine="420" w:firstLineChars="200"/>
        <w:rPr>
          <w:rFonts w:hint="eastAsia" w:ascii="Calibri" w:hAnsi="Calibri" w:eastAsia="新宋体" w:cs="Times New Roman"/>
          <w:szCs w:val="22"/>
          <w:lang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（2）若不等式组</w:t>
      </w:r>
      <m:oMath>
        <m:d>
          <m:dPr>
            <m:begChr m:val="{"/>
            <m:endChr m:val=""/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3x+6&gt;x+1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x&gt;3(x+1)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e>
        </m:d>
      </m:oMath>
      <w:r>
        <w:rPr>
          <w:rFonts w:hint="eastAsia" w:ascii="Times New Roman" w:hAnsi="Times New Roman" w:eastAsia="新宋体" w:cs="Times New Roman"/>
          <w:szCs w:val="21"/>
        </w:rPr>
        <w:t>的一个关联方程的解是整数，且这个关联方程是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＝0，则常数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　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eastAsia="新宋体" w:cs="Times New Roman"/>
          <w:szCs w:val="21"/>
          <w:lang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（3）是否存在整数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，使得方程</w:t>
      </w:r>
      <m:oMath>
        <m:f>
          <m:fP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 w:cs="Times New Roman"/>
                <w:szCs w:val="21"/>
              </w:rPr>
              <m:t>x+3</m:t>
            </m: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 w:cs="Times New Roman"/>
                <w:szCs w:val="21"/>
              </w:rPr>
              <m:t>2</m:t>
            </m: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en>
        </m:f>
      </m:oMath>
      <w:r>
        <w:rPr>
          <w:rFonts w:hint="eastAsia" w:ascii="Times New Roman" w:hAnsi="Times New Roman" w:eastAsia="新宋体" w:cs="Times New Roman"/>
          <w:szCs w:val="21"/>
        </w:rPr>
        <w:t>＝1和</w:t>
      </w:r>
      <m:oMath>
        <m:f>
          <m:fP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 w:cs="Times New Roman"/>
                <w:szCs w:val="21"/>
              </w:rPr>
              <m:t>x+2</m:t>
            </m: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 w:cs="Times New Roman"/>
                <w:szCs w:val="21"/>
              </w:rPr>
              <m:t>2</m:t>
            </m: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en>
        </m:f>
      </m:oMath>
      <w:r>
        <w:rPr>
          <w:rFonts w:hint="eastAsia" w:ascii="Times New Roman" w:hAnsi="Times New Roman" w:eastAsia="新宋体" w:cs="Times New Roman"/>
          <w:szCs w:val="21"/>
        </w:rPr>
        <w:t>+1</w:t>
      </w:r>
      <w:r>
        <w:rPr>
          <w:rFonts w:ascii="Times New Roman" w:hAnsi="Times New Roman" w:eastAsia="新宋体" w:cs="Times New Roman"/>
          <w:szCs w:val="21"/>
        </w:rPr>
        <w:t>=</w:t>
      </w:r>
      <m:oMath>
        <m:f>
          <m:fP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 w:cs="Times New Roman"/>
                <w:szCs w:val="21"/>
              </w:rPr>
              <m:t>x+7</m:t>
            </m: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 w:cs="Times New Roman"/>
                <w:szCs w:val="21"/>
              </w:rPr>
              <m:t>3</m:t>
            </m: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en>
        </m:f>
      </m:oMath>
      <w:r>
        <w:rPr>
          <w:rFonts w:hint="eastAsia" w:ascii="Times New Roman" w:hAnsi="Times New Roman" w:eastAsia="新宋体" w:cs="Times New Roman"/>
          <w:szCs w:val="21"/>
        </w:rPr>
        <w:t>都是关于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的不等式组</w:t>
      </w:r>
      <m:oMath>
        <m:d>
          <m:dPr>
            <m:begChr m:val="{"/>
            <m:endChr m:val=""/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eastAsia="新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x+m&gt;2</m:t>
                </m:r>
                <m:r>
                  <m:rPr/>
                  <w:rPr>
                    <w:rFonts w:hint="eastAsia" w:ascii="Cambria Math" w:hAnsi="Cambria Math" w:eastAsia="新宋体" w:cs="Times New Roman"/>
                    <w:color w:val="000000" w:themeColor="text1"/>
                    <w:szCs w:val="21"/>
                    <w:lang w:eastAsia="zh-CN"/>
                    <w14:textFill>
                      <w14:solidFill>
                        <w14:schemeClr w14:val="tx1"/>
                      </w14:solidFill>
                    </w14:textFill>
                  </w:rPr>
                  <m:t>，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  <m:e>
                <m:r>
                  <m:rPr/>
                  <w:rPr>
                    <w:rFonts w:ascii="Cambria Math" w:hAnsi="Cambria Math" w:eastAsia="新宋体" w:cs="Times New Roman"/>
                    <w:szCs w:val="21"/>
                  </w:rPr>
                  <m:t>2x+3m≤22</m:t>
                </m:r>
                <m:ctrlPr>
                  <w:rPr>
                    <w:rFonts w:ascii="Cambria Math" w:hAnsi="Cambria Math" w:eastAsia="新宋体" w:cs="Times New Roman"/>
                    <w:i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 w:cs="Times New Roman"/>
                <w:i/>
                <w:szCs w:val="21"/>
              </w:rPr>
            </m:ctrlPr>
          </m:e>
        </m:d>
      </m:oMath>
      <w:r>
        <w:rPr>
          <w:rFonts w:hint="eastAsia" w:ascii="Times New Roman" w:hAnsi="Times New Roman" w:eastAsia="新宋体" w:cs="Times New Roman"/>
          <w:szCs w:val="21"/>
        </w:rPr>
        <w:t>的关联方程？若存在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szCs w:val="21"/>
        </w:rPr>
        <w:t>求出所有符合条件的整数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；若不存在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szCs w:val="21"/>
        </w:rPr>
        <w:t>请说明理由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答案</w:t>
      </w:r>
    </w:p>
    <w:p>
      <w:pPr>
        <w:spacing w:line="360" w:lineRule="auto"/>
        <w:ind w:left="273" w:leftChars="130"/>
        <w:rPr>
          <w:rFonts w:hint="default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A组</w:t>
      </w:r>
    </w:p>
    <w:p>
      <w:pPr>
        <w:numPr>
          <w:ilvl w:val="0"/>
          <w:numId w:val="1"/>
        </w:num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2.</w:t>
      </w:r>
      <w:r>
        <w:rPr>
          <w:rFonts w:hint="eastAsia"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3. C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4</w:t>
      </w:r>
      <w:r>
        <w:rPr>
          <w:rFonts w:ascii="Times New Roman" w:hAnsi="Times New Roman" w:eastAsia="新宋体" w:cs="Times New Roman"/>
          <w:szCs w:val="21"/>
        </w:rPr>
        <w:t>.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－</w:t>
      </w:r>
      <w:r>
        <w:rPr>
          <w:rFonts w:hint="eastAsia" w:ascii="Times New Roman" w:hAnsi="Times New Roman" w:eastAsia="新宋体"/>
          <w:szCs w:val="21"/>
        </w:rPr>
        <w:t>3＜</w:t>
      </w:r>
      <w:r>
        <w:rPr>
          <w:rFonts w:hint="eastAsia" w:ascii="Times New Roman" w:hAnsi="Times New Roman" w:eastAsia="新宋体"/>
          <w:i/>
          <w:szCs w:val="21"/>
        </w:rPr>
        <w:t>x</w:t>
      </w:r>
      <m:oMath>
        <m:r>
          <m:rPr/>
          <w:rPr>
            <w:rFonts w:ascii="Cambria Math" w:hAnsi="Cambria Math" w:eastAsia="新宋体" w:cs="Times New Roman"/>
            <w:szCs w:val="21"/>
          </w:rPr>
          <m:t>≤</m:t>
        </m:r>
      </m:oMath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B组</w:t>
      </w:r>
    </w:p>
    <w:p>
      <w:pPr>
        <w:numPr>
          <w:ilvl w:val="0"/>
          <w:numId w:val="2"/>
        </w:numPr>
        <w:spacing w:line="360" w:lineRule="auto"/>
        <w:ind w:left="105" w:leftChars="0" w:firstLine="210" w:firstLine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2</w:t>
      </w:r>
      <w:r>
        <w:rPr>
          <w:rFonts w:hint="eastAsia" w:ascii="Times New Roman" w:hAnsi="Times New Roman" w:eastAsia="新宋体"/>
          <w:szCs w:val="21"/>
        </w:rPr>
        <w:t>. （1）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</w:t>
      </w:r>
      <w:r>
        <w:rPr>
          <w:rFonts w:hint="eastAsia" w:ascii="Times New Roman" w:hAnsi="Times New Roman" w:eastAsia="新宋体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i/>
          <w:szCs w:val="21"/>
        </w:rPr>
        <w:t>a</w:t>
      </w:r>
      <m:oMath>
        <m:r>
          <m:rPr/>
          <w:rPr>
            <w:rFonts w:ascii="Cambria Math" w:hAnsi="Cambria Math" w:eastAsia="新宋体" w:cs="Times New Roman"/>
            <w:szCs w:val="21"/>
          </w:rPr>
          <m:t>≥</m:t>
        </m:r>
      </m:oMath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  <w:r>
        <w:rPr>
          <w:rFonts w:ascii="Times New Roman" w:hAnsi="Times New Roman" w:eastAsia="新宋体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  <w:lang w:val="en-US" w:eastAsia="zh-CN"/>
        </w:rPr>
        <w:t>解：</w:t>
      </w:r>
      <w:r>
        <w:rPr>
          <w:rFonts w:hint="eastAsia" w:ascii="Times New Roman" w:hAnsi="Times New Roman" w:eastAsia="新宋体"/>
          <w:szCs w:val="21"/>
        </w:rPr>
        <w:t>（1）购买</w:t>
      </w:r>
      <w:r>
        <w:rPr>
          <w:rFonts w:hint="eastAsia" w:ascii="Times New Roman" w:hAnsi="Times New Roman" w:eastAsia="新宋体"/>
          <w:i w:val="0"/>
          <w:iCs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种树苗每棵需要1元，</w:t>
      </w:r>
      <w:r>
        <w:rPr>
          <w:rFonts w:hint="eastAsia" w:ascii="Times New Roman" w:hAnsi="Times New Roman" w:eastAsia="新宋体"/>
          <w:i w:val="0"/>
          <w:iCs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种树苗每棵需要0.5元</w:t>
      </w:r>
      <w:r>
        <w:rPr>
          <w:rFonts w:hint="eastAsia" w:ascii="Times New Roman" w:hAnsi="Times New Roman" w:eastAsia="新宋体"/>
          <w:szCs w:val="21"/>
          <w:lang w:eastAsia="zh-CN"/>
        </w:rPr>
        <w:t>。</w:t>
      </w:r>
    </w:p>
    <w:p>
      <w:pPr>
        <w:spacing w:line="360" w:lineRule="auto"/>
        <w:ind w:left="273" w:leftChars="130" w:firstLine="315" w:firstLineChars="15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Cs w:val="21"/>
        </w:rPr>
        <w:t>（2）共有2种购买方案</w:t>
      </w:r>
      <w:r>
        <w:rPr>
          <w:rFonts w:hint="eastAsia" w:ascii="Times New Roman" w:hAnsi="Times New Roman" w:eastAsia="新宋体"/>
          <w:szCs w:val="21"/>
          <w:lang w:eastAsia="zh-CN"/>
        </w:rPr>
        <w:t>。</w:t>
      </w:r>
    </w:p>
    <w:p>
      <w:pPr>
        <w:spacing w:line="360" w:lineRule="auto"/>
        <w:ind w:left="273" w:leftChars="130" w:firstLine="420" w:firstLineChars="20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Cs w:val="21"/>
        </w:rPr>
        <w:t>方案1：购进</w:t>
      </w:r>
      <w:r>
        <w:rPr>
          <w:rFonts w:hint="eastAsia" w:ascii="Times New Roman" w:hAnsi="Times New Roman" w:eastAsia="新宋体"/>
          <w:i w:val="0"/>
          <w:iCs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种树苗5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200棵，</w:t>
      </w:r>
      <w:r>
        <w:rPr>
          <w:rFonts w:hint="eastAsia" w:ascii="Times New Roman" w:hAnsi="Times New Roman" w:eastAsia="新宋体"/>
          <w:i w:val="0"/>
          <w:iCs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种树苗4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800棵</w:t>
      </w:r>
      <w:r>
        <w:rPr>
          <w:rFonts w:hint="eastAsia" w:ascii="Times New Roman" w:hAnsi="Times New Roman" w:eastAsia="新宋体"/>
          <w:szCs w:val="21"/>
          <w:lang w:eastAsia="zh-CN"/>
        </w:rPr>
        <w:t>。</w:t>
      </w:r>
    </w:p>
    <w:p>
      <w:pPr>
        <w:spacing w:line="360" w:lineRule="auto"/>
        <w:ind w:left="273" w:leftChars="130" w:firstLine="420" w:firstLineChars="20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Cs w:val="21"/>
        </w:rPr>
        <w:t>方案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：购进</w:t>
      </w:r>
      <w:r>
        <w:rPr>
          <w:rFonts w:hint="eastAsia" w:ascii="Times New Roman" w:hAnsi="Times New Roman" w:eastAsia="新宋体"/>
          <w:i w:val="0"/>
          <w:iCs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种树苗5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300棵，</w:t>
      </w:r>
      <w:r>
        <w:rPr>
          <w:rFonts w:hint="eastAsia" w:ascii="Times New Roman" w:hAnsi="Times New Roman" w:eastAsia="新宋体"/>
          <w:i w:val="0"/>
          <w:iCs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种树苗4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700棵</w:t>
      </w:r>
      <w:r>
        <w:rPr>
          <w:rFonts w:hint="eastAsia" w:ascii="Times New Roman" w:hAnsi="Times New Roman" w:eastAsia="新宋体"/>
          <w:szCs w:val="21"/>
          <w:lang w:val="en-US" w:eastAsia="zh-CN"/>
        </w:rPr>
        <w:t>。</w:t>
      </w:r>
    </w:p>
    <w:p>
      <w:pPr>
        <w:spacing w:line="360" w:lineRule="auto"/>
        <w:ind w:firstLine="630" w:firstLineChars="300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）选择购买方案1所支付的工钱最少，最少工钱是2520元</w:t>
      </w:r>
      <w:r>
        <w:rPr>
          <w:rFonts w:hint="eastAsia" w:ascii="Times New Roman" w:hAnsi="Times New Roman" w:eastAsia="新宋体"/>
          <w:szCs w:val="21"/>
          <w:lang w:eastAsia="zh-CN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bookmarkStart w:id="2" w:name="_Hlk87594802"/>
      <w:r>
        <w:rPr>
          <w:rFonts w:hint="eastAsia" w:ascii="Times New Roman" w:hAnsi="Times New Roman" w:eastAsia="新宋体"/>
          <w:szCs w:val="21"/>
          <w:lang w:val="en-US" w:eastAsia="zh-CN"/>
        </w:rPr>
        <w:t>C组</w:t>
      </w:r>
    </w:p>
    <w:p>
      <w:pPr>
        <w:spacing w:line="360" w:lineRule="auto"/>
        <w:ind w:firstLine="210" w:firstLineChars="100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宋体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Cs w:val="21"/>
        </w:rPr>
        <w:t>（2）2</w:t>
      </w:r>
      <w:r>
        <w:rPr>
          <w:rFonts w:hint="eastAsia" w:ascii="Times New Roman" w:hAnsi="Times New Roman" w:eastAsia="新宋体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Cs w:val="21"/>
        </w:rPr>
        <w:t>（3）</w:t>
      </w:r>
      <w:bookmarkEnd w:id="2"/>
      <w:r>
        <w:rPr>
          <w:rFonts w:hint="eastAsia" w:ascii="Times New Roman" w:hAnsi="Times New Roman" w:eastAsia="新宋体"/>
          <w:szCs w:val="21"/>
        </w:rPr>
        <w:t>4，5，6。</w:t>
      </w:r>
      <w:bookmarkStart w:id="3" w:name="_GoBack"/>
      <w:bookmarkEnd w:id="3"/>
    </w:p>
    <w:p>
      <w:pPr>
        <w:spacing w:line="360" w:lineRule="auto"/>
        <w:ind w:firstLine="42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03B052"/>
    <w:multiLevelType w:val="singleLevel"/>
    <w:tmpl w:val="BD03B05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3C2E337"/>
    <w:multiLevelType w:val="singleLevel"/>
    <w:tmpl w:val="23C2E337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D3E"/>
    <w:rsid w:val="000069AF"/>
    <w:rsid w:val="000224AA"/>
    <w:rsid w:val="00030934"/>
    <w:rsid w:val="00035DD3"/>
    <w:rsid w:val="00044CF4"/>
    <w:rsid w:val="000618B5"/>
    <w:rsid w:val="0006227F"/>
    <w:rsid w:val="00071B48"/>
    <w:rsid w:val="0009033B"/>
    <w:rsid w:val="000B1750"/>
    <w:rsid w:val="00131C14"/>
    <w:rsid w:val="00166B2C"/>
    <w:rsid w:val="0017173F"/>
    <w:rsid w:val="00183B50"/>
    <w:rsid w:val="00190E59"/>
    <w:rsid w:val="00197786"/>
    <w:rsid w:val="001A1DAD"/>
    <w:rsid w:val="001D2131"/>
    <w:rsid w:val="001E1D87"/>
    <w:rsid w:val="001E7E39"/>
    <w:rsid w:val="001F7F28"/>
    <w:rsid w:val="002050D6"/>
    <w:rsid w:val="0021283C"/>
    <w:rsid w:val="00247A0A"/>
    <w:rsid w:val="0025529E"/>
    <w:rsid w:val="00273080"/>
    <w:rsid w:val="002775EA"/>
    <w:rsid w:val="00282A99"/>
    <w:rsid w:val="00291F04"/>
    <w:rsid w:val="002A1984"/>
    <w:rsid w:val="002B2175"/>
    <w:rsid w:val="002B710A"/>
    <w:rsid w:val="002C7815"/>
    <w:rsid w:val="002D78F7"/>
    <w:rsid w:val="002E0DD7"/>
    <w:rsid w:val="002E7E3C"/>
    <w:rsid w:val="00321142"/>
    <w:rsid w:val="003433CB"/>
    <w:rsid w:val="00357C47"/>
    <w:rsid w:val="00363E11"/>
    <w:rsid w:val="003663E1"/>
    <w:rsid w:val="00393E64"/>
    <w:rsid w:val="003A02EC"/>
    <w:rsid w:val="003A2916"/>
    <w:rsid w:val="003B041E"/>
    <w:rsid w:val="003B3B0B"/>
    <w:rsid w:val="003D7199"/>
    <w:rsid w:val="003E20E1"/>
    <w:rsid w:val="003E2E9F"/>
    <w:rsid w:val="003E3D0E"/>
    <w:rsid w:val="0042396E"/>
    <w:rsid w:val="004466A6"/>
    <w:rsid w:val="00464950"/>
    <w:rsid w:val="00472AC4"/>
    <w:rsid w:val="00497E9B"/>
    <w:rsid w:val="004A3A83"/>
    <w:rsid w:val="004B29B6"/>
    <w:rsid w:val="004D3A08"/>
    <w:rsid w:val="004E1999"/>
    <w:rsid w:val="00511811"/>
    <w:rsid w:val="00532F64"/>
    <w:rsid w:val="005715FA"/>
    <w:rsid w:val="005931F4"/>
    <w:rsid w:val="005B1AB9"/>
    <w:rsid w:val="005C77A3"/>
    <w:rsid w:val="005C7A4C"/>
    <w:rsid w:val="005E1335"/>
    <w:rsid w:val="005E7790"/>
    <w:rsid w:val="00626970"/>
    <w:rsid w:val="006368D7"/>
    <w:rsid w:val="006A749A"/>
    <w:rsid w:val="006B555A"/>
    <w:rsid w:val="006B7F53"/>
    <w:rsid w:val="006C6A3C"/>
    <w:rsid w:val="006D35A4"/>
    <w:rsid w:val="006E4F63"/>
    <w:rsid w:val="006E7F24"/>
    <w:rsid w:val="006F0027"/>
    <w:rsid w:val="00703D7B"/>
    <w:rsid w:val="00715DA8"/>
    <w:rsid w:val="0073514D"/>
    <w:rsid w:val="00747894"/>
    <w:rsid w:val="00753334"/>
    <w:rsid w:val="007547C5"/>
    <w:rsid w:val="00755C80"/>
    <w:rsid w:val="007732EA"/>
    <w:rsid w:val="00793F24"/>
    <w:rsid w:val="007943A1"/>
    <w:rsid w:val="00795BF5"/>
    <w:rsid w:val="007A38F7"/>
    <w:rsid w:val="007A4449"/>
    <w:rsid w:val="007A718B"/>
    <w:rsid w:val="007B2BA5"/>
    <w:rsid w:val="007B5F64"/>
    <w:rsid w:val="007C1036"/>
    <w:rsid w:val="007C6F10"/>
    <w:rsid w:val="007E2F62"/>
    <w:rsid w:val="007E72FD"/>
    <w:rsid w:val="007F3048"/>
    <w:rsid w:val="00802147"/>
    <w:rsid w:val="00804EC3"/>
    <w:rsid w:val="00806875"/>
    <w:rsid w:val="008103E1"/>
    <w:rsid w:val="0081218A"/>
    <w:rsid w:val="008502CA"/>
    <w:rsid w:val="00856F53"/>
    <w:rsid w:val="008A474C"/>
    <w:rsid w:val="008B71DA"/>
    <w:rsid w:val="008C0F26"/>
    <w:rsid w:val="0090107D"/>
    <w:rsid w:val="00912316"/>
    <w:rsid w:val="009164D2"/>
    <w:rsid w:val="00922E03"/>
    <w:rsid w:val="00927B06"/>
    <w:rsid w:val="00960FC2"/>
    <w:rsid w:val="00994484"/>
    <w:rsid w:val="009B0376"/>
    <w:rsid w:val="009C7485"/>
    <w:rsid w:val="009F1D32"/>
    <w:rsid w:val="00A131EF"/>
    <w:rsid w:val="00A22D3E"/>
    <w:rsid w:val="00A30842"/>
    <w:rsid w:val="00A36F3D"/>
    <w:rsid w:val="00A501DE"/>
    <w:rsid w:val="00A746E6"/>
    <w:rsid w:val="00A824A9"/>
    <w:rsid w:val="00A84EF5"/>
    <w:rsid w:val="00AA5A87"/>
    <w:rsid w:val="00AB717D"/>
    <w:rsid w:val="00AB7C55"/>
    <w:rsid w:val="00AC30F4"/>
    <w:rsid w:val="00AD618B"/>
    <w:rsid w:val="00AD7CB2"/>
    <w:rsid w:val="00AE4896"/>
    <w:rsid w:val="00AF05C2"/>
    <w:rsid w:val="00AF2E39"/>
    <w:rsid w:val="00B061EB"/>
    <w:rsid w:val="00B07856"/>
    <w:rsid w:val="00B55C2B"/>
    <w:rsid w:val="00B55E11"/>
    <w:rsid w:val="00B773C5"/>
    <w:rsid w:val="00B8154C"/>
    <w:rsid w:val="00BB26A1"/>
    <w:rsid w:val="00BB64D1"/>
    <w:rsid w:val="00BD1756"/>
    <w:rsid w:val="00BF3ABB"/>
    <w:rsid w:val="00BF42E1"/>
    <w:rsid w:val="00C10BB5"/>
    <w:rsid w:val="00C11DA8"/>
    <w:rsid w:val="00C155E6"/>
    <w:rsid w:val="00C310BE"/>
    <w:rsid w:val="00C84F12"/>
    <w:rsid w:val="00C84FCF"/>
    <w:rsid w:val="00C8656F"/>
    <w:rsid w:val="00C93FDC"/>
    <w:rsid w:val="00CB76C4"/>
    <w:rsid w:val="00CC1C4A"/>
    <w:rsid w:val="00CC227B"/>
    <w:rsid w:val="00CC29FC"/>
    <w:rsid w:val="00CD637D"/>
    <w:rsid w:val="00CE023E"/>
    <w:rsid w:val="00CE5B9F"/>
    <w:rsid w:val="00CF54F2"/>
    <w:rsid w:val="00D02A11"/>
    <w:rsid w:val="00D073F4"/>
    <w:rsid w:val="00D2707F"/>
    <w:rsid w:val="00D449D7"/>
    <w:rsid w:val="00D5550F"/>
    <w:rsid w:val="00D62489"/>
    <w:rsid w:val="00D773B2"/>
    <w:rsid w:val="00D81AEA"/>
    <w:rsid w:val="00DC044F"/>
    <w:rsid w:val="00DC6342"/>
    <w:rsid w:val="00DE3688"/>
    <w:rsid w:val="00DE65FD"/>
    <w:rsid w:val="00E02FAB"/>
    <w:rsid w:val="00E03802"/>
    <w:rsid w:val="00E14478"/>
    <w:rsid w:val="00E23500"/>
    <w:rsid w:val="00E239BC"/>
    <w:rsid w:val="00E3537B"/>
    <w:rsid w:val="00E40971"/>
    <w:rsid w:val="00E6122D"/>
    <w:rsid w:val="00E62A86"/>
    <w:rsid w:val="00E70CDC"/>
    <w:rsid w:val="00E759E1"/>
    <w:rsid w:val="00EB0611"/>
    <w:rsid w:val="00EB4FB7"/>
    <w:rsid w:val="00ED7D0C"/>
    <w:rsid w:val="00EF33EB"/>
    <w:rsid w:val="00F05AA1"/>
    <w:rsid w:val="00F07F05"/>
    <w:rsid w:val="00F203A2"/>
    <w:rsid w:val="00F218E4"/>
    <w:rsid w:val="00F236A3"/>
    <w:rsid w:val="00F64D73"/>
    <w:rsid w:val="00F80130"/>
    <w:rsid w:val="00F90AE5"/>
    <w:rsid w:val="00F9637C"/>
    <w:rsid w:val="00FA5102"/>
    <w:rsid w:val="00FC550C"/>
    <w:rsid w:val="00FD553F"/>
    <w:rsid w:val="070A09C2"/>
    <w:rsid w:val="0A5E2C2D"/>
    <w:rsid w:val="102924FE"/>
    <w:rsid w:val="17944956"/>
    <w:rsid w:val="1D0B2069"/>
    <w:rsid w:val="380A742D"/>
    <w:rsid w:val="39BE35F6"/>
    <w:rsid w:val="3FE1257F"/>
    <w:rsid w:val="45C269AF"/>
    <w:rsid w:val="487A4512"/>
    <w:rsid w:val="4F542852"/>
    <w:rsid w:val="54967422"/>
    <w:rsid w:val="678E30F0"/>
    <w:rsid w:val="69E10736"/>
    <w:rsid w:val="6DD160FB"/>
    <w:rsid w:val="7CD9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laceholder Text"/>
    <w:basedOn w:val="7"/>
    <w:semiHidden/>
    <w:uiPriority w:val="99"/>
    <w:rPr>
      <w:color w:val="808080"/>
    </w:rPr>
  </w:style>
  <w:style w:type="paragraph" w:styleId="9">
    <w:name w:val="List Paragraph"/>
    <w:basedOn w:val="1"/>
    <w:uiPriority w:val="99"/>
    <w:pPr>
      <w:ind w:firstLine="420" w:firstLineChars="200"/>
    </w:pPr>
  </w:style>
  <w:style w:type="character" w:customStyle="1" w:styleId="10">
    <w:name w:val="日期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1047</Words>
  <Characters>5972</Characters>
  <Lines>49</Lines>
  <Paragraphs>14</Paragraphs>
  <TotalTime>1</TotalTime>
  <ScaleCrop>false</ScaleCrop>
  <LinksUpToDate>false</LinksUpToDate>
  <CharactersWithSpaces>7005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2021-11-12T05:51:00Z</dcterms:created>
  <dc:creator>念风追梦</dc:creator>
  <cp:lastModifiedBy>伊然</cp:lastModifiedBy>
  <dcterms:modified xsi:type="dcterms:W3CDTF">2022-03-16T10:42:31Z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FF3C51614D2D491A90A8DAD78DA2470B</vt:lpwstr>
  </property>
</Properties>
</file>